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3C1" w:rsidRPr="008C0AE8" w:rsidRDefault="00BE33C1" w:rsidP="00BE33C1">
      <w:pPr>
        <w:pStyle w:val="Default"/>
        <w:ind w:firstLine="567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МАТЕРИАЛЬНО-ТЕХНИЧЕСКАЯ БАЗА</w:t>
      </w:r>
    </w:p>
    <w:p w:rsidR="00BE33C1" w:rsidRDefault="00BE33C1" w:rsidP="00BE33C1">
      <w:pPr>
        <w:ind w:firstLine="708"/>
        <w:jc w:val="both"/>
      </w:pPr>
      <w:r>
        <w:t>На</w:t>
      </w:r>
      <w:r w:rsidRPr="00D031CB">
        <w:t xml:space="preserve"> балансе академии имеются 4 учебных корпуса</w:t>
      </w:r>
      <w:r>
        <w:t xml:space="preserve"> общей площадью </w:t>
      </w:r>
      <w:r w:rsidRPr="005723AB">
        <w:rPr>
          <w:b/>
        </w:rPr>
        <w:t xml:space="preserve">28345,9 </w:t>
      </w:r>
      <w:proofErr w:type="spellStart"/>
      <w:r w:rsidRPr="005723AB">
        <w:rPr>
          <w:b/>
        </w:rPr>
        <w:t>кв.м</w:t>
      </w:r>
      <w:proofErr w:type="spellEnd"/>
      <w:r>
        <w:t xml:space="preserve">, расположенных на территории студенческого городка, расположенного в </w:t>
      </w:r>
      <w:r w:rsidRPr="00D031CB">
        <w:t xml:space="preserve">центре города </w:t>
      </w:r>
      <w:r>
        <w:t xml:space="preserve">по адресу: </w:t>
      </w:r>
      <w:proofErr w:type="spellStart"/>
      <w:r>
        <w:t>г.Ижевск</w:t>
      </w:r>
      <w:proofErr w:type="spellEnd"/>
      <w:r>
        <w:t>, ул. Коммунаров, 281</w:t>
      </w:r>
      <w:r w:rsidRPr="00D031CB">
        <w:t xml:space="preserve">, ограниченном улицами Коммунаров, </w:t>
      </w:r>
      <w:proofErr w:type="spellStart"/>
      <w:r w:rsidRPr="00D031CB">
        <w:t>Красногер</w:t>
      </w:r>
      <w:r>
        <w:t>ойская</w:t>
      </w:r>
      <w:proofErr w:type="spellEnd"/>
      <w:r>
        <w:t xml:space="preserve">, Пушкинская и </w:t>
      </w:r>
      <w:proofErr w:type="spellStart"/>
      <w:r>
        <w:t>Лихвинцева</w:t>
      </w:r>
      <w:proofErr w:type="spellEnd"/>
      <w:r>
        <w:t>.</w:t>
      </w:r>
    </w:p>
    <w:p w:rsidR="00BE33C1" w:rsidRPr="002E213C" w:rsidRDefault="00BE33C1" w:rsidP="00BE33C1">
      <w:pPr>
        <w:jc w:val="center"/>
      </w:pPr>
      <w:r>
        <w:rPr>
          <w:noProof/>
        </w:rPr>
        <w:drawing>
          <wp:inline distT="0" distB="0" distL="0" distR="0">
            <wp:extent cx="2400300" cy="1590675"/>
            <wp:effectExtent l="0" t="0" r="0" b="9525"/>
            <wp:docPr id="25" name="Рисунок 25" descr="IMG_4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41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E213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2371725" cy="1581150"/>
            <wp:effectExtent l="0" t="0" r="9525" b="0"/>
            <wp:docPr id="24" name="Рисунок 24" descr="IMG_4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424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3C1" w:rsidRDefault="00BE33C1" w:rsidP="00BE33C1">
      <w:pPr>
        <w:jc w:val="center"/>
      </w:pPr>
      <w:r w:rsidRPr="00D031CB">
        <w:t xml:space="preserve">теоретический </w:t>
      </w:r>
      <w:r>
        <w:t xml:space="preserve">корпус </w:t>
      </w:r>
      <w:r w:rsidRPr="00D031CB">
        <w:t>– 1974г.</w:t>
      </w:r>
      <w:r>
        <w:t xml:space="preserve"> постройки площадью </w:t>
      </w:r>
      <w:r w:rsidRPr="005723AB">
        <w:rPr>
          <w:b/>
        </w:rPr>
        <w:t xml:space="preserve">8192,8 </w:t>
      </w:r>
      <w:proofErr w:type="spellStart"/>
      <w:r w:rsidRPr="005723AB">
        <w:rPr>
          <w:b/>
        </w:rPr>
        <w:t>кв.м</w:t>
      </w:r>
      <w:proofErr w:type="spellEnd"/>
    </w:p>
    <w:p w:rsidR="00BE33C1" w:rsidRDefault="00BE33C1" w:rsidP="00BE33C1">
      <w:pPr>
        <w:jc w:val="center"/>
      </w:pPr>
    </w:p>
    <w:p w:rsidR="00BE33C1" w:rsidRPr="002E213C" w:rsidRDefault="00BE33C1" w:rsidP="00BE33C1">
      <w:pPr>
        <w:jc w:val="center"/>
      </w:pPr>
      <w:r>
        <w:rPr>
          <w:noProof/>
        </w:rPr>
        <w:drawing>
          <wp:inline distT="0" distB="0" distL="0" distR="0">
            <wp:extent cx="2457450" cy="1638300"/>
            <wp:effectExtent l="0" t="0" r="0" b="0"/>
            <wp:docPr id="23" name="Рисунок 23" descr="Фигуры над вхо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игуры над входом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AC419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2476500" cy="1657350"/>
            <wp:effectExtent l="0" t="0" r="0" b="0"/>
            <wp:docPr id="22" name="Рисунок 22" descr="3_3_Морфологический корп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_3_Морфологический корпу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3C1" w:rsidRPr="00FD2A5E" w:rsidRDefault="00BE33C1" w:rsidP="00BE33C1">
      <w:pPr>
        <w:jc w:val="center"/>
        <w:rPr>
          <w:b/>
        </w:rPr>
      </w:pPr>
      <w:r w:rsidRPr="00D031CB">
        <w:t>морфологический – 1937г.</w:t>
      </w:r>
      <w:r>
        <w:t xml:space="preserve"> постройки площадью </w:t>
      </w:r>
      <w:r w:rsidRPr="00FD2A5E">
        <w:rPr>
          <w:b/>
        </w:rPr>
        <w:t xml:space="preserve">6916,1 </w:t>
      </w:r>
      <w:proofErr w:type="spellStart"/>
      <w:r w:rsidRPr="00FD2A5E">
        <w:rPr>
          <w:b/>
        </w:rPr>
        <w:t>кв.м</w:t>
      </w:r>
      <w:proofErr w:type="spellEnd"/>
    </w:p>
    <w:p w:rsidR="00BE33C1" w:rsidRDefault="00BE33C1" w:rsidP="00BE33C1">
      <w:pPr>
        <w:jc w:val="center"/>
      </w:pPr>
    </w:p>
    <w:p w:rsidR="00BE33C1" w:rsidRPr="00D00679" w:rsidRDefault="00BE33C1" w:rsidP="00BE33C1">
      <w:pPr>
        <w:jc w:val="center"/>
      </w:pPr>
      <w:r>
        <w:rPr>
          <w:noProof/>
        </w:rPr>
        <w:drawing>
          <wp:inline distT="0" distB="0" distL="0" distR="0">
            <wp:extent cx="2371725" cy="1781175"/>
            <wp:effectExtent l="0" t="0" r="9525" b="9525"/>
            <wp:docPr id="21" name="Рисунок 21" descr="DSCN1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N177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67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</w:t>
      </w:r>
      <w:r>
        <w:rPr>
          <w:noProof/>
        </w:rPr>
        <w:drawing>
          <wp:inline distT="0" distB="0" distL="0" distR="0">
            <wp:extent cx="2590800" cy="1752600"/>
            <wp:effectExtent l="0" t="0" r="0" b="0"/>
            <wp:docPr id="20" name="Рисунок 20" descr="IMG_4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498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3C1" w:rsidRDefault="00BE33C1" w:rsidP="00BE33C1">
      <w:pPr>
        <w:jc w:val="center"/>
      </w:pPr>
      <w:r>
        <w:t xml:space="preserve">          </w:t>
      </w:r>
      <w:r w:rsidRPr="00D031CB">
        <w:t>лабораторный – 1969г.</w:t>
      </w:r>
      <w:r w:rsidRPr="003568A6">
        <w:t xml:space="preserve"> </w:t>
      </w:r>
      <w:r w:rsidRPr="00D031CB">
        <w:t>постройки</w:t>
      </w:r>
      <w:r>
        <w:tab/>
      </w:r>
      <w:r>
        <w:tab/>
        <w:t xml:space="preserve"> учебно-лабораторный</w:t>
      </w:r>
      <w:r w:rsidRPr="00D031CB">
        <w:t xml:space="preserve"> – </w:t>
      </w:r>
      <w:smartTag w:uri="urn:schemas-microsoft-com:office:smarttags" w:element="metricconverter">
        <w:smartTagPr>
          <w:attr w:name="ProductID" w:val="2009 г"/>
        </w:smartTagPr>
        <w:r w:rsidRPr="00D031CB">
          <w:t>2009 г</w:t>
        </w:r>
      </w:smartTag>
      <w:r w:rsidRPr="00D031CB">
        <w:t>. постройки</w:t>
      </w:r>
    </w:p>
    <w:p w:rsidR="00BE33C1" w:rsidRDefault="00BE33C1" w:rsidP="00BE33C1">
      <w:r>
        <w:t xml:space="preserve">          площадью </w:t>
      </w:r>
      <w:r w:rsidRPr="00FD2A5E">
        <w:rPr>
          <w:b/>
        </w:rPr>
        <w:t xml:space="preserve">2468 </w:t>
      </w:r>
      <w:proofErr w:type="spellStart"/>
      <w:r w:rsidRPr="00FD2A5E">
        <w:rPr>
          <w:b/>
        </w:rPr>
        <w:t>кв.м</w:t>
      </w:r>
      <w:proofErr w:type="spellEnd"/>
      <w:r>
        <w:t xml:space="preserve">                                      площадью </w:t>
      </w:r>
      <w:r w:rsidRPr="00FD2A5E">
        <w:rPr>
          <w:b/>
        </w:rPr>
        <w:t xml:space="preserve">10769 </w:t>
      </w:r>
      <w:proofErr w:type="spellStart"/>
      <w:r w:rsidRPr="00FD2A5E">
        <w:rPr>
          <w:b/>
        </w:rPr>
        <w:t>кв.м</w:t>
      </w:r>
      <w:proofErr w:type="spellEnd"/>
    </w:p>
    <w:p w:rsidR="00BE33C1" w:rsidRDefault="00BE33C1" w:rsidP="00BE33C1"/>
    <w:p w:rsidR="00BE33C1" w:rsidRDefault="00BE33C1" w:rsidP="00BE33C1">
      <w:pPr>
        <w:jc w:val="both"/>
      </w:pPr>
      <w:r>
        <w:t>Учебные классы, аудитории, оснащенные  мультимедийным оборудованием, лаборатории. Компьютерные классы оснащены современной компьютерной техникой.</w:t>
      </w:r>
    </w:p>
    <w:p w:rsidR="00BE33C1" w:rsidRPr="00D95BAE" w:rsidRDefault="00BE33C1" w:rsidP="00BE33C1">
      <w:r>
        <w:rPr>
          <w:noProof/>
        </w:rPr>
        <w:lastRenderedPageBreak/>
        <w:drawing>
          <wp:inline distT="0" distB="0" distL="0" distR="0">
            <wp:extent cx="2838450" cy="1895475"/>
            <wp:effectExtent l="0" t="0" r="0" b="9525"/>
            <wp:docPr id="19" name="Рисунок 19" descr="IMG_5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50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95BA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3000375" cy="1914525"/>
            <wp:effectExtent l="0" t="0" r="9525" b="9525"/>
            <wp:docPr id="18" name="Рисунок 18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3C1" w:rsidRDefault="00BE33C1" w:rsidP="00BE33C1"/>
    <w:p w:rsidR="00BE33C1" w:rsidRDefault="00BE33C1" w:rsidP="00BE33C1">
      <w:pPr>
        <w:jc w:val="both"/>
      </w:pPr>
      <w:r>
        <w:t xml:space="preserve">Библиотека насчитывает 414958 тысяч  экземпляров книг, в распоряжении студентов читальные залы, зал периодических изданий, зал электронных ресурсов – </w:t>
      </w:r>
      <w:r w:rsidRPr="007F46C2">
        <w:t>1001 э</w:t>
      </w:r>
      <w:r>
        <w:t>кземпляр.</w:t>
      </w:r>
    </w:p>
    <w:p w:rsidR="00BE33C1" w:rsidRPr="00D37094" w:rsidRDefault="00BE33C1" w:rsidP="00BE33C1">
      <w:pPr>
        <w:jc w:val="center"/>
      </w:pPr>
      <w:r>
        <w:rPr>
          <w:noProof/>
        </w:rPr>
        <w:drawing>
          <wp:inline distT="0" distB="0" distL="0" distR="0">
            <wp:extent cx="2514600" cy="1676400"/>
            <wp:effectExtent l="0" t="0" r="0" b="0"/>
            <wp:docPr id="17" name="Рисунок 17" descr="IMG_4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47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3709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2524125" cy="1685925"/>
            <wp:effectExtent l="0" t="0" r="9525" b="9525"/>
            <wp:docPr id="16" name="Рисунок 16" descr="IMG_4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475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3C1" w:rsidRDefault="00BE33C1" w:rsidP="00BE33C1"/>
    <w:p w:rsidR="00BE33C1" w:rsidRPr="00312E09" w:rsidRDefault="00BE33C1" w:rsidP="00BE33C1">
      <w:pPr>
        <w:jc w:val="both"/>
      </w:pPr>
      <w:r>
        <w:t xml:space="preserve">Число лечебно-профилактических учреждений, являющихся базами клинической практики, с которыми оформлены договоры о безвозмездном пользовании и обеспечивающие возможность </w:t>
      </w:r>
      <w:r>
        <w:t>учебной и научной работы</w:t>
      </w:r>
      <w:r>
        <w:t xml:space="preserve"> всех студентов, достигает  </w:t>
      </w:r>
      <w:r w:rsidRPr="00967975">
        <w:rPr>
          <w:b/>
        </w:rPr>
        <w:t>32</w:t>
      </w:r>
      <w:r>
        <w:t xml:space="preserve"> единиц, общей площадью </w:t>
      </w:r>
      <w:r w:rsidRPr="00DF2365">
        <w:rPr>
          <w:b/>
        </w:rPr>
        <w:t>8996</w:t>
      </w:r>
      <w:r>
        <w:t xml:space="preserve"> </w:t>
      </w:r>
      <w:proofErr w:type="spellStart"/>
      <w:r w:rsidRPr="00312E09">
        <w:rPr>
          <w:b/>
          <w:bCs/>
        </w:rPr>
        <w:t>кв.м</w:t>
      </w:r>
      <w:proofErr w:type="spellEnd"/>
      <w:r w:rsidRPr="00312E09">
        <w:rPr>
          <w:b/>
          <w:bCs/>
        </w:rPr>
        <w:t>.</w:t>
      </w:r>
    </w:p>
    <w:p w:rsidR="00BE33C1" w:rsidRDefault="00BE33C1" w:rsidP="00BE33C1"/>
    <w:p w:rsidR="00BE33C1" w:rsidRPr="00BA2062" w:rsidRDefault="00BE33C1" w:rsidP="00BE33C1">
      <w:pPr>
        <w:jc w:val="center"/>
      </w:pPr>
      <w:r>
        <w:rPr>
          <w:noProof/>
        </w:rPr>
        <w:drawing>
          <wp:inline distT="0" distB="0" distL="0" distR="0">
            <wp:extent cx="2800350" cy="1866900"/>
            <wp:effectExtent l="0" t="0" r="0" b="0"/>
            <wp:docPr id="7" name="Рисунок 7" descr="IMG_5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595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809875" cy="1866900"/>
            <wp:effectExtent l="0" t="0" r="9525" b="0"/>
            <wp:docPr id="6" name="Рисунок 6" descr="IMG_9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925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3C1" w:rsidRDefault="00BE33C1" w:rsidP="00BE33C1"/>
    <w:p w:rsidR="00BE33C1" w:rsidRDefault="00BE33C1" w:rsidP="00BE33C1">
      <w:pPr>
        <w:jc w:val="both"/>
      </w:pPr>
      <w:r>
        <w:t>В центре практических умений проходят занятия с врачами, интернами, клиническими ординаторами, студентами с целью отработки практических навыков с использованием фантомов, муляжей.</w:t>
      </w:r>
    </w:p>
    <w:p w:rsidR="00BE33C1" w:rsidRPr="00EE5CBA" w:rsidRDefault="00BE33C1" w:rsidP="00BE33C1">
      <w:pPr>
        <w:jc w:val="center"/>
      </w:pPr>
      <w:r>
        <w:rPr>
          <w:noProof/>
        </w:rPr>
        <w:lastRenderedPageBreak/>
        <w:drawing>
          <wp:inline distT="0" distB="0" distL="0" distR="0">
            <wp:extent cx="2343150" cy="1752600"/>
            <wp:effectExtent l="0" t="0" r="0" b="0"/>
            <wp:docPr id="5" name="Рисунок 5" descr="P104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104007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324100" cy="1743075"/>
            <wp:effectExtent l="0" t="0" r="0" b="9525"/>
            <wp:docPr id="4" name="Рисунок 4" descr="P104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104005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3C1" w:rsidRDefault="00BE33C1" w:rsidP="00BE33C1">
      <w:hyperlink r:id="rId21" w:history="1"/>
      <w:r>
        <w:rPr>
          <w:rFonts w:ascii="Arial" w:hAnsi="Arial" w:cs="Arial"/>
          <w:color w:val="525252"/>
          <w:sz w:val="18"/>
          <w:szCs w:val="18"/>
        </w:rPr>
        <w:t xml:space="preserve"> </w:t>
      </w:r>
      <w:hyperlink r:id="rId22" w:history="1"/>
    </w:p>
    <w:p w:rsidR="00BE33C1" w:rsidRDefault="00BE33C1" w:rsidP="00BE33C1">
      <w:pPr>
        <w:jc w:val="both"/>
      </w:pPr>
      <w:r>
        <w:t xml:space="preserve">В музее кафедры анатомии представлены препараты, биологические материалы, мумифицированные экспонаты, а также модели и муляжи. Площадь музея  составляет 126,7 </w:t>
      </w:r>
      <w:proofErr w:type="spellStart"/>
      <w:r>
        <w:t>кв.м</w:t>
      </w:r>
      <w:proofErr w:type="spellEnd"/>
      <w:r>
        <w:t>.</w:t>
      </w:r>
    </w:p>
    <w:p w:rsidR="00BE33C1" w:rsidRDefault="00BE33C1" w:rsidP="00BE33C1">
      <w:pPr>
        <w:jc w:val="center"/>
      </w:pPr>
      <w:r>
        <w:rPr>
          <w:noProof/>
        </w:rPr>
        <w:drawing>
          <wp:inline distT="0" distB="0" distL="0" distR="0">
            <wp:extent cx="2600325" cy="1952625"/>
            <wp:effectExtent l="0" t="0" r="9525" b="9525"/>
            <wp:docPr id="3" name="Рисунок 3" descr="DSCN2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DSCN266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3C1" w:rsidRPr="00A804F6" w:rsidRDefault="00BE33C1" w:rsidP="00BE33C1">
      <w:pPr>
        <w:jc w:val="center"/>
      </w:pPr>
    </w:p>
    <w:p w:rsidR="00BE33C1" w:rsidRDefault="00BE33C1" w:rsidP="00BE33C1">
      <w:pPr>
        <w:jc w:val="both"/>
      </w:pPr>
      <w:r>
        <w:t xml:space="preserve">В виварии, общей площадью 291 </w:t>
      </w:r>
      <w:proofErr w:type="spellStart"/>
      <w:r>
        <w:t>кв.м</w:t>
      </w:r>
      <w:proofErr w:type="spellEnd"/>
      <w:r>
        <w:t>, для лабораторных исследований содержатся около 600 голов животных.</w:t>
      </w:r>
    </w:p>
    <w:p w:rsidR="00BE33C1" w:rsidRPr="00A804F6" w:rsidRDefault="00BE33C1" w:rsidP="00BE33C1">
      <w:pPr>
        <w:jc w:val="center"/>
      </w:pPr>
      <w:r>
        <w:rPr>
          <w:noProof/>
        </w:rPr>
        <w:drawing>
          <wp:inline distT="0" distB="0" distL="0" distR="0">
            <wp:extent cx="2486025" cy="1866900"/>
            <wp:effectExtent l="0" t="0" r="9525" b="0"/>
            <wp:docPr id="2" name="Рисунок 2" descr="DSCN2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DSCN266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495550" cy="1876425"/>
            <wp:effectExtent l="0" t="0" r="0" b="9525"/>
            <wp:docPr id="1" name="Рисунок 1" descr="DSCN2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SCN267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3C1" w:rsidRDefault="00BE33C1" w:rsidP="00BE33C1">
      <w:pPr>
        <w:ind w:firstLine="720"/>
        <w:jc w:val="both"/>
      </w:pPr>
    </w:p>
    <w:p w:rsidR="00BE33C1" w:rsidRPr="007F46C2" w:rsidRDefault="00BE33C1" w:rsidP="00BE33C1">
      <w:pPr>
        <w:ind w:firstLine="720"/>
        <w:jc w:val="both"/>
      </w:pPr>
      <w:r w:rsidRPr="007F46C2">
        <w:t xml:space="preserve">Общая площадь зданий </w:t>
      </w:r>
      <w:r>
        <w:t>ФГБОУ В</w:t>
      </w:r>
      <w:r w:rsidRPr="007F46C2">
        <w:t xml:space="preserve">О ИГМА </w:t>
      </w:r>
      <w:r>
        <w:t xml:space="preserve">Минздрава России </w:t>
      </w:r>
      <w:r w:rsidRPr="007F46C2">
        <w:t>–</w:t>
      </w:r>
      <w:r>
        <w:t xml:space="preserve"> </w:t>
      </w:r>
      <w:r w:rsidRPr="003E63C7">
        <w:rPr>
          <w:b/>
        </w:rPr>
        <w:t>65</w:t>
      </w:r>
      <w:r>
        <w:rPr>
          <w:b/>
        </w:rPr>
        <w:t>317</w:t>
      </w:r>
      <w:r w:rsidRPr="003E63C7">
        <w:rPr>
          <w:b/>
        </w:rPr>
        <w:t xml:space="preserve"> </w:t>
      </w:r>
      <w:proofErr w:type="spellStart"/>
      <w:r w:rsidRPr="003E63C7">
        <w:rPr>
          <w:b/>
        </w:rPr>
        <w:t>кв.м</w:t>
      </w:r>
      <w:proofErr w:type="spellEnd"/>
      <w:r w:rsidRPr="003E63C7">
        <w:rPr>
          <w:b/>
        </w:rPr>
        <w:t>.,</w:t>
      </w:r>
      <w:r w:rsidRPr="007F46C2">
        <w:t xml:space="preserve"> из них в оперативном управлении  - </w:t>
      </w:r>
      <w:r w:rsidRPr="00AC0CAD">
        <w:rPr>
          <w:b/>
          <w:bCs/>
        </w:rPr>
        <w:t xml:space="preserve">56321 </w:t>
      </w:r>
      <w:proofErr w:type="spellStart"/>
      <w:r w:rsidRPr="00AC0CAD">
        <w:rPr>
          <w:b/>
          <w:bCs/>
        </w:rPr>
        <w:t>кв.м</w:t>
      </w:r>
      <w:proofErr w:type="spellEnd"/>
      <w:r w:rsidRPr="007F46C2">
        <w:t xml:space="preserve">. Площадь учебно-лабораторных зданий – </w:t>
      </w:r>
      <w:r>
        <w:rPr>
          <w:b/>
        </w:rPr>
        <w:t>43083</w:t>
      </w:r>
      <w:r w:rsidRPr="003E63C7">
        <w:rPr>
          <w:b/>
        </w:rPr>
        <w:t xml:space="preserve">  </w:t>
      </w:r>
      <w:proofErr w:type="spellStart"/>
      <w:r w:rsidRPr="003E63C7">
        <w:rPr>
          <w:b/>
        </w:rPr>
        <w:t>кв.м</w:t>
      </w:r>
      <w:proofErr w:type="spellEnd"/>
      <w:r w:rsidRPr="003E63C7">
        <w:rPr>
          <w:b/>
        </w:rPr>
        <w:t>.,</w:t>
      </w:r>
      <w:r w:rsidRPr="007F46C2">
        <w:t xml:space="preserve"> из них в оперативном управлении </w:t>
      </w:r>
      <w:r w:rsidRPr="00384522">
        <w:rPr>
          <w:b/>
        </w:rPr>
        <w:t xml:space="preserve">34087 </w:t>
      </w:r>
      <w:proofErr w:type="spellStart"/>
      <w:r w:rsidRPr="00384522">
        <w:rPr>
          <w:b/>
        </w:rPr>
        <w:t>кв.м</w:t>
      </w:r>
      <w:proofErr w:type="spellEnd"/>
      <w:r w:rsidRPr="00384522">
        <w:rPr>
          <w:b/>
        </w:rPr>
        <w:t>.</w:t>
      </w:r>
      <w:r w:rsidRPr="007F46C2">
        <w:t xml:space="preserve"> Площадь спортивных сооружений – </w:t>
      </w:r>
      <w:r w:rsidRPr="00FB2563">
        <w:rPr>
          <w:b/>
        </w:rPr>
        <w:t>3786</w:t>
      </w:r>
      <w:r>
        <w:rPr>
          <w:b/>
        </w:rPr>
        <w:t xml:space="preserve"> </w:t>
      </w:r>
      <w:proofErr w:type="spellStart"/>
      <w:r>
        <w:rPr>
          <w:b/>
        </w:rPr>
        <w:t>кв.</w:t>
      </w:r>
      <w:r w:rsidRPr="00FB2563">
        <w:rPr>
          <w:b/>
        </w:rPr>
        <w:t>м</w:t>
      </w:r>
      <w:proofErr w:type="spellEnd"/>
      <w:r w:rsidRPr="007F46C2">
        <w:t xml:space="preserve">. Площадь пунктов общественного питания  - </w:t>
      </w:r>
      <w:r w:rsidRPr="00FB2563">
        <w:rPr>
          <w:b/>
        </w:rPr>
        <w:t>1622,8</w:t>
      </w:r>
      <w:r>
        <w:rPr>
          <w:b/>
        </w:rPr>
        <w:t xml:space="preserve"> </w:t>
      </w:r>
      <w:proofErr w:type="spellStart"/>
      <w:r>
        <w:rPr>
          <w:b/>
        </w:rPr>
        <w:t>кв.</w:t>
      </w:r>
      <w:r w:rsidRPr="00FB2563">
        <w:rPr>
          <w:b/>
        </w:rPr>
        <w:t>м</w:t>
      </w:r>
      <w:proofErr w:type="spellEnd"/>
      <w:r w:rsidRPr="00FB2563">
        <w:rPr>
          <w:b/>
        </w:rPr>
        <w:t>.</w:t>
      </w:r>
      <w:r w:rsidRPr="007F46C2">
        <w:t xml:space="preserve"> </w:t>
      </w:r>
      <w:r>
        <w:t>И</w:t>
      </w:r>
      <w:r w:rsidRPr="007F46C2">
        <w:t xml:space="preserve">меется собственная стоматологическая поликлиника. Общая площадь помещений, в которых осуществляется образовательная </w:t>
      </w:r>
      <w:r>
        <w:t xml:space="preserve">и научная </w:t>
      </w:r>
      <w:r w:rsidRPr="007F46C2">
        <w:t xml:space="preserve">деятельность в расчете на 1 </w:t>
      </w:r>
      <w:r>
        <w:t xml:space="preserve">студента – </w:t>
      </w:r>
      <w:r w:rsidRPr="00CC30A2">
        <w:rPr>
          <w:b/>
        </w:rPr>
        <w:t>15,62</w:t>
      </w:r>
      <w:r>
        <w:rPr>
          <w:b/>
        </w:rPr>
        <w:t xml:space="preserve"> </w:t>
      </w:r>
      <w:proofErr w:type="spellStart"/>
      <w:r>
        <w:rPr>
          <w:b/>
        </w:rPr>
        <w:t>кв.</w:t>
      </w:r>
      <w:r w:rsidRPr="00CC30A2">
        <w:rPr>
          <w:b/>
        </w:rPr>
        <w:t>м</w:t>
      </w:r>
      <w:proofErr w:type="spellEnd"/>
      <w:r w:rsidRPr="00CC30A2">
        <w:rPr>
          <w:b/>
        </w:rPr>
        <w:t>.</w:t>
      </w:r>
      <w:r w:rsidRPr="007F46C2">
        <w:t xml:space="preserve">, в том числе закрепленных за академией на праве оперативного управления – </w:t>
      </w:r>
      <w:r w:rsidRPr="00CC30A2">
        <w:rPr>
          <w:b/>
        </w:rPr>
        <w:t xml:space="preserve">12,36 </w:t>
      </w:r>
      <w:proofErr w:type="spellStart"/>
      <w:r w:rsidRPr="00CC30A2">
        <w:rPr>
          <w:b/>
        </w:rPr>
        <w:t>кв.м</w:t>
      </w:r>
      <w:proofErr w:type="spellEnd"/>
      <w:r w:rsidRPr="00CC30A2">
        <w:rPr>
          <w:b/>
        </w:rPr>
        <w:t>.</w:t>
      </w:r>
    </w:p>
    <w:p w:rsidR="00BE33C1" w:rsidRPr="007F46C2" w:rsidRDefault="00BE33C1" w:rsidP="00BE33C1">
      <w:pPr>
        <w:pStyle w:val="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F46C2">
        <w:rPr>
          <w:rFonts w:ascii="Times New Roman" w:hAnsi="Times New Roman"/>
          <w:sz w:val="24"/>
          <w:szCs w:val="24"/>
        </w:rPr>
        <w:tab/>
        <w:t xml:space="preserve">В академии для чтения лекций используются 18 лекционных аудиторий на 3185 посадочных мест, в </w:t>
      </w:r>
      <w:proofErr w:type="spellStart"/>
      <w:r w:rsidRPr="007F46C2">
        <w:rPr>
          <w:rFonts w:ascii="Times New Roman" w:hAnsi="Times New Roman"/>
          <w:sz w:val="24"/>
          <w:szCs w:val="24"/>
        </w:rPr>
        <w:t>т.ч</w:t>
      </w:r>
      <w:proofErr w:type="spellEnd"/>
      <w:r w:rsidRPr="007F46C2">
        <w:rPr>
          <w:rFonts w:ascii="Times New Roman" w:hAnsi="Times New Roman"/>
          <w:sz w:val="24"/>
          <w:szCs w:val="24"/>
        </w:rPr>
        <w:t xml:space="preserve">. 10 аудиторий, расположенных в четырех учебных корпусах на 1805 посадочных мест. </w:t>
      </w:r>
    </w:p>
    <w:p w:rsidR="00BE33C1" w:rsidRPr="007F46C2" w:rsidRDefault="00BE33C1" w:rsidP="00BE33C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F46C2">
        <w:rPr>
          <w:rFonts w:ascii="Times New Roman" w:hAnsi="Times New Roman"/>
          <w:sz w:val="24"/>
          <w:szCs w:val="24"/>
        </w:rPr>
        <w:lastRenderedPageBreak/>
        <w:tab/>
        <w:t>Таким образом, для организации и ведения образовательного процесса академия в целом располагает учебными кабинетами, аудиториями, лабораториями с учебной площадью ок</w:t>
      </w:r>
      <w:r>
        <w:rPr>
          <w:rFonts w:ascii="Times New Roman" w:hAnsi="Times New Roman"/>
          <w:sz w:val="24"/>
          <w:szCs w:val="24"/>
        </w:rPr>
        <w:t>оло</w:t>
      </w:r>
      <w:r w:rsidRPr="007F46C2">
        <w:rPr>
          <w:rFonts w:ascii="Times New Roman" w:hAnsi="Times New Roman"/>
          <w:sz w:val="24"/>
          <w:szCs w:val="24"/>
        </w:rPr>
        <w:t xml:space="preserve"> 40 </w:t>
      </w:r>
      <w:proofErr w:type="spellStart"/>
      <w:r>
        <w:rPr>
          <w:rFonts w:ascii="Times New Roman" w:hAnsi="Times New Roman"/>
          <w:sz w:val="24"/>
          <w:szCs w:val="24"/>
        </w:rPr>
        <w:t>тыс.кв.м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r w:rsidRPr="007F46C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2</w:t>
      </w:r>
      <w:r w:rsidRPr="007F46C2">
        <w:rPr>
          <w:rFonts w:ascii="Times New Roman" w:hAnsi="Times New Roman"/>
          <w:sz w:val="24"/>
          <w:szCs w:val="24"/>
        </w:rPr>
        <w:t xml:space="preserve"> лечебно-профилактическ</w:t>
      </w:r>
      <w:r>
        <w:rPr>
          <w:rFonts w:ascii="Times New Roman" w:hAnsi="Times New Roman"/>
          <w:sz w:val="24"/>
          <w:szCs w:val="24"/>
        </w:rPr>
        <w:t>их учреждения</w:t>
      </w:r>
      <w:r w:rsidRPr="007F46C2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46C2">
        <w:rPr>
          <w:rFonts w:ascii="Times New Roman" w:hAnsi="Times New Roman"/>
          <w:sz w:val="24"/>
          <w:szCs w:val="24"/>
        </w:rPr>
        <w:t>Ижевска имеют статус клинической базы академии.</w:t>
      </w:r>
    </w:p>
    <w:p w:rsidR="00BE33C1" w:rsidRPr="007F46C2" w:rsidRDefault="00BE33C1" w:rsidP="00BE33C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F46C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И</w:t>
      </w:r>
      <w:r w:rsidRPr="007F46C2">
        <w:rPr>
          <w:rFonts w:ascii="Times New Roman" w:hAnsi="Times New Roman"/>
          <w:sz w:val="24"/>
          <w:szCs w:val="24"/>
        </w:rPr>
        <w:t xml:space="preserve">спользуются центр практических умений, музей истории </w:t>
      </w:r>
      <w:r>
        <w:rPr>
          <w:rFonts w:ascii="Times New Roman" w:hAnsi="Times New Roman"/>
          <w:sz w:val="24"/>
          <w:szCs w:val="24"/>
        </w:rPr>
        <w:t>Ф</w:t>
      </w:r>
      <w:r w:rsidRPr="007F46C2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Б</w:t>
      </w:r>
      <w:r w:rsidRPr="007F46C2">
        <w:rPr>
          <w:rFonts w:ascii="Times New Roman" w:hAnsi="Times New Roman"/>
          <w:sz w:val="24"/>
          <w:szCs w:val="24"/>
        </w:rPr>
        <w:t>ОУ ВО ИГМА</w:t>
      </w:r>
      <w:r>
        <w:rPr>
          <w:rFonts w:ascii="Times New Roman" w:hAnsi="Times New Roman"/>
          <w:sz w:val="24"/>
          <w:szCs w:val="24"/>
        </w:rPr>
        <w:t xml:space="preserve"> Минздрава России</w:t>
      </w:r>
      <w:r w:rsidRPr="007F46C2">
        <w:rPr>
          <w:rFonts w:ascii="Times New Roman" w:hAnsi="Times New Roman"/>
          <w:sz w:val="24"/>
          <w:szCs w:val="24"/>
        </w:rPr>
        <w:t>. Большое значение придается качеству лабораторных работ, для чего активно используются биологический материал собственного вивария.</w:t>
      </w:r>
    </w:p>
    <w:p w:rsidR="00BE33C1" w:rsidRDefault="00BE33C1" w:rsidP="00BE33C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</w:p>
    <w:p w:rsidR="00BE33C1" w:rsidRPr="00A5133E" w:rsidRDefault="00BE33C1" w:rsidP="00BE33C1">
      <w:pPr>
        <w:pStyle w:val="Default"/>
        <w:jc w:val="center"/>
        <w:rPr>
          <w:b/>
          <w:bCs/>
        </w:rPr>
      </w:pPr>
      <w:r w:rsidRPr="00A5133E">
        <w:rPr>
          <w:b/>
          <w:bCs/>
        </w:rPr>
        <w:t>УРОВЕНЬ ИНФОРМАТИЗАЦИИ</w:t>
      </w:r>
    </w:p>
    <w:p w:rsidR="00BE33C1" w:rsidRPr="000B1358" w:rsidRDefault="00BE33C1" w:rsidP="00BE33C1">
      <w:pPr>
        <w:pStyle w:val="Default"/>
        <w:ind w:left="567"/>
        <w:jc w:val="center"/>
        <w:rPr>
          <w:b/>
          <w:bCs/>
        </w:rPr>
      </w:pPr>
    </w:p>
    <w:p w:rsidR="00BE33C1" w:rsidRDefault="00BE33C1" w:rsidP="00BE33C1">
      <w:pPr>
        <w:ind w:firstLine="540"/>
        <w:jc w:val="both"/>
      </w:pPr>
      <w:r w:rsidRPr="00E812B6">
        <w:t xml:space="preserve">В образовательной деятельности используются </w:t>
      </w:r>
      <w:r>
        <w:t xml:space="preserve">772 </w:t>
      </w:r>
      <w:r w:rsidRPr="00E812B6">
        <w:t>персональны</w:t>
      </w:r>
      <w:r>
        <w:t>х</w:t>
      </w:r>
      <w:r w:rsidRPr="00E812B6">
        <w:t xml:space="preserve"> компьютер</w:t>
      </w:r>
      <w:r>
        <w:t>ов</w:t>
      </w:r>
      <w:r w:rsidRPr="00E812B6">
        <w:t xml:space="preserve">, что составляет в </w:t>
      </w:r>
      <w:r w:rsidRPr="00D360FB">
        <w:t xml:space="preserve">расчете на 1 студента – </w:t>
      </w:r>
      <w:r w:rsidRPr="000550AB">
        <w:t>0,</w:t>
      </w:r>
      <w:r>
        <w:t>28</w:t>
      </w:r>
      <w:r w:rsidRPr="00D360FB">
        <w:t xml:space="preserve"> единицы. </w:t>
      </w:r>
      <w:r>
        <w:t xml:space="preserve">В компьютерных классах используется 225 компьютеров, что составляет 1 компьютер на 12 студентов. </w:t>
      </w:r>
    </w:p>
    <w:p w:rsidR="00BE33C1" w:rsidRPr="00426AFC" w:rsidRDefault="00BE33C1" w:rsidP="00BE33C1">
      <w:pPr>
        <w:ind w:firstLine="540"/>
        <w:jc w:val="both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1134"/>
        <w:gridCol w:w="1134"/>
        <w:gridCol w:w="1134"/>
        <w:gridCol w:w="992"/>
        <w:gridCol w:w="1134"/>
      </w:tblGrid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33C1" w:rsidRPr="00257FC2" w:rsidRDefault="00BE33C1" w:rsidP="00246828">
            <w:pPr>
              <w:jc w:val="center"/>
              <w:rPr>
                <w:color w:val="000000"/>
                <w:sz w:val="18"/>
                <w:szCs w:val="18"/>
              </w:rPr>
            </w:pPr>
            <w:r w:rsidRPr="00257FC2">
              <w:rPr>
                <w:color w:val="000000"/>
                <w:sz w:val="18"/>
                <w:szCs w:val="18"/>
              </w:rPr>
              <w:t xml:space="preserve">На </w:t>
            </w:r>
          </w:p>
          <w:p w:rsidR="00BE33C1" w:rsidRPr="00257FC2" w:rsidRDefault="00BE33C1" w:rsidP="00246828">
            <w:pPr>
              <w:jc w:val="center"/>
              <w:rPr>
                <w:color w:val="000000"/>
                <w:sz w:val="18"/>
                <w:szCs w:val="18"/>
              </w:rPr>
            </w:pPr>
            <w:r w:rsidRPr="00257FC2">
              <w:rPr>
                <w:color w:val="000000"/>
                <w:sz w:val="18"/>
                <w:szCs w:val="18"/>
              </w:rPr>
              <w:t>31.12.2012</w:t>
            </w:r>
          </w:p>
        </w:tc>
        <w:tc>
          <w:tcPr>
            <w:tcW w:w="1134" w:type="dxa"/>
            <w:vAlign w:val="center"/>
          </w:tcPr>
          <w:p w:rsidR="00BE33C1" w:rsidRPr="00257FC2" w:rsidRDefault="00BE33C1" w:rsidP="00246828">
            <w:pPr>
              <w:jc w:val="center"/>
              <w:rPr>
                <w:color w:val="000000"/>
                <w:sz w:val="18"/>
                <w:szCs w:val="18"/>
              </w:rPr>
            </w:pPr>
            <w:r w:rsidRPr="00257FC2">
              <w:rPr>
                <w:color w:val="000000"/>
                <w:sz w:val="18"/>
                <w:szCs w:val="18"/>
              </w:rPr>
              <w:t>На 31.12.2013</w:t>
            </w:r>
          </w:p>
        </w:tc>
        <w:tc>
          <w:tcPr>
            <w:tcW w:w="1134" w:type="dxa"/>
            <w:vAlign w:val="center"/>
          </w:tcPr>
          <w:p w:rsidR="00BE33C1" w:rsidRPr="00257FC2" w:rsidRDefault="00BE33C1" w:rsidP="00246828">
            <w:pPr>
              <w:jc w:val="center"/>
              <w:rPr>
                <w:color w:val="000000"/>
                <w:sz w:val="18"/>
                <w:szCs w:val="18"/>
              </w:rPr>
            </w:pPr>
            <w:r w:rsidRPr="00257FC2">
              <w:rPr>
                <w:color w:val="000000"/>
                <w:sz w:val="18"/>
                <w:szCs w:val="18"/>
              </w:rPr>
              <w:t>На 31.12.2014</w:t>
            </w:r>
          </w:p>
        </w:tc>
        <w:tc>
          <w:tcPr>
            <w:tcW w:w="992" w:type="dxa"/>
            <w:vAlign w:val="center"/>
          </w:tcPr>
          <w:p w:rsidR="00BE33C1" w:rsidRPr="00257FC2" w:rsidRDefault="00BE33C1" w:rsidP="00246828">
            <w:pPr>
              <w:jc w:val="center"/>
              <w:rPr>
                <w:color w:val="000000"/>
                <w:sz w:val="18"/>
                <w:szCs w:val="18"/>
              </w:rPr>
            </w:pPr>
            <w:r w:rsidRPr="00257FC2">
              <w:rPr>
                <w:color w:val="000000"/>
                <w:sz w:val="18"/>
                <w:szCs w:val="18"/>
              </w:rPr>
              <w:t>На 31.12.2015</w:t>
            </w:r>
          </w:p>
        </w:tc>
        <w:tc>
          <w:tcPr>
            <w:tcW w:w="1134" w:type="dxa"/>
            <w:vAlign w:val="center"/>
          </w:tcPr>
          <w:p w:rsidR="00BE33C1" w:rsidRPr="00257FC2" w:rsidRDefault="00BE33C1" w:rsidP="00246828">
            <w:pPr>
              <w:jc w:val="center"/>
              <w:rPr>
                <w:color w:val="000000"/>
                <w:sz w:val="18"/>
                <w:szCs w:val="18"/>
              </w:rPr>
            </w:pPr>
            <w:r w:rsidRPr="00257FC2">
              <w:rPr>
                <w:color w:val="000000"/>
                <w:sz w:val="18"/>
                <w:szCs w:val="18"/>
              </w:rPr>
              <w:t>На 31.12.2016</w:t>
            </w:r>
          </w:p>
        </w:tc>
      </w:tr>
      <w:tr w:rsidR="00BE33C1" w:rsidRPr="00732BAE" w:rsidTr="00246828">
        <w:trPr>
          <w:trHeight w:val="17"/>
        </w:trPr>
        <w:tc>
          <w:tcPr>
            <w:tcW w:w="9322" w:type="dxa"/>
            <w:gridSpan w:val="6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Сети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rPr>
                <w:color w:val="000000"/>
              </w:rPr>
            </w:pPr>
            <w:r w:rsidRPr="00732BAE">
              <w:rPr>
                <w:color w:val="000000"/>
              </w:rPr>
              <w:t xml:space="preserve">Наличие в образовательном учреждении подключения к сети </w:t>
            </w:r>
            <w:r w:rsidRPr="00732BAE">
              <w:rPr>
                <w:color w:val="000000"/>
                <w:lang w:val="en-US"/>
              </w:rPr>
              <w:t>Internet</w:t>
            </w:r>
            <w:r w:rsidRPr="00732BAE">
              <w:rPr>
                <w:color w:val="000000"/>
              </w:rPr>
              <w:t xml:space="preserve"> (да/нет)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Default="00BE33C1" w:rsidP="00246828">
            <w:pPr>
              <w:ind w:firstLine="284"/>
              <w:rPr>
                <w:color w:val="000000"/>
                <w:spacing w:val="3"/>
              </w:rPr>
            </w:pPr>
          </w:p>
          <w:p w:rsidR="00BE33C1" w:rsidRPr="00732BAE" w:rsidRDefault="00BE33C1" w:rsidP="00246828">
            <w:pPr>
              <w:ind w:firstLine="284"/>
              <w:rPr>
                <w:color w:val="000000"/>
              </w:rPr>
            </w:pPr>
            <w:r w:rsidRPr="00732BAE">
              <w:rPr>
                <w:color w:val="000000"/>
                <w:spacing w:val="3"/>
              </w:rPr>
              <w:t>скорость подключения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ind w:left="-107" w:right="-108"/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2Мбит/с-12Мбит/с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ind w:left="-107" w:right="-108"/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2Мбит/с-12Мбит/с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ind w:left="-107" w:right="-108"/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2Мбит/с-12Мбит/с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ind w:left="-107" w:right="-108"/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2Мбит/с-1</w:t>
            </w:r>
            <w:r>
              <w:rPr>
                <w:color w:val="000000"/>
              </w:rPr>
              <w:t xml:space="preserve">6 </w:t>
            </w:r>
            <w:r w:rsidRPr="00732BAE">
              <w:rPr>
                <w:color w:val="000000"/>
              </w:rPr>
              <w:t>Мбит/с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ind w:left="-107" w:right="-108"/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2Мбит/с-1</w:t>
            </w:r>
            <w:r>
              <w:rPr>
                <w:color w:val="000000"/>
              </w:rPr>
              <w:t xml:space="preserve">6 </w:t>
            </w:r>
            <w:r w:rsidRPr="00732BAE">
              <w:rPr>
                <w:color w:val="000000"/>
              </w:rPr>
              <w:t>Мбит/с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ind w:firstLine="284"/>
              <w:rPr>
                <w:color w:val="000000"/>
                <w:spacing w:val="3"/>
              </w:rPr>
            </w:pPr>
            <w:r w:rsidRPr="00732BAE">
              <w:rPr>
                <w:color w:val="000000"/>
                <w:spacing w:val="3"/>
              </w:rPr>
              <w:t>вид подключения</w:t>
            </w:r>
          </w:p>
        </w:tc>
        <w:tc>
          <w:tcPr>
            <w:tcW w:w="1134" w:type="dxa"/>
            <w:vAlign w:val="center"/>
          </w:tcPr>
          <w:p w:rsidR="00BE33C1" w:rsidRPr="0044720F" w:rsidRDefault="00BE33C1" w:rsidP="00246828">
            <w:pPr>
              <w:ind w:left="-108" w:right="-109"/>
              <w:jc w:val="center"/>
              <w:rPr>
                <w:color w:val="000000"/>
                <w:sz w:val="18"/>
                <w:szCs w:val="18"/>
              </w:rPr>
            </w:pPr>
            <w:r w:rsidRPr="0044720F">
              <w:rPr>
                <w:color w:val="000000"/>
                <w:sz w:val="18"/>
                <w:szCs w:val="18"/>
              </w:rPr>
              <w:t>кабельное, оптоволокно</w:t>
            </w:r>
          </w:p>
        </w:tc>
        <w:tc>
          <w:tcPr>
            <w:tcW w:w="1134" w:type="dxa"/>
            <w:vAlign w:val="center"/>
          </w:tcPr>
          <w:p w:rsidR="00BE33C1" w:rsidRPr="0044720F" w:rsidRDefault="00BE33C1" w:rsidP="00246828">
            <w:pPr>
              <w:ind w:left="-108" w:right="-109"/>
              <w:jc w:val="center"/>
              <w:rPr>
                <w:color w:val="000000"/>
                <w:sz w:val="18"/>
                <w:szCs w:val="18"/>
              </w:rPr>
            </w:pPr>
            <w:r w:rsidRPr="0044720F">
              <w:rPr>
                <w:color w:val="000000"/>
                <w:sz w:val="18"/>
                <w:szCs w:val="18"/>
              </w:rPr>
              <w:t>кабельное, оптоволокно</w:t>
            </w:r>
          </w:p>
        </w:tc>
        <w:tc>
          <w:tcPr>
            <w:tcW w:w="1134" w:type="dxa"/>
            <w:vAlign w:val="center"/>
          </w:tcPr>
          <w:p w:rsidR="00BE33C1" w:rsidRPr="0044720F" w:rsidRDefault="00BE33C1" w:rsidP="00246828">
            <w:pPr>
              <w:ind w:left="-108" w:right="-109"/>
              <w:jc w:val="center"/>
              <w:rPr>
                <w:color w:val="000000"/>
                <w:sz w:val="18"/>
                <w:szCs w:val="18"/>
              </w:rPr>
            </w:pPr>
            <w:r w:rsidRPr="0044720F">
              <w:rPr>
                <w:color w:val="000000"/>
                <w:sz w:val="18"/>
                <w:szCs w:val="18"/>
              </w:rPr>
              <w:t>кабельное, оптоволокно</w:t>
            </w:r>
          </w:p>
        </w:tc>
        <w:tc>
          <w:tcPr>
            <w:tcW w:w="992" w:type="dxa"/>
            <w:vAlign w:val="center"/>
          </w:tcPr>
          <w:p w:rsidR="00BE33C1" w:rsidRPr="0044720F" w:rsidRDefault="00BE33C1" w:rsidP="00246828">
            <w:pPr>
              <w:ind w:left="-108" w:right="-109"/>
              <w:jc w:val="center"/>
              <w:rPr>
                <w:color w:val="000000"/>
                <w:sz w:val="18"/>
                <w:szCs w:val="18"/>
              </w:rPr>
            </w:pPr>
            <w:r w:rsidRPr="0044720F">
              <w:rPr>
                <w:color w:val="000000"/>
                <w:sz w:val="18"/>
                <w:szCs w:val="18"/>
              </w:rPr>
              <w:t>кабельное, оптоволокно</w:t>
            </w:r>
          </w:p>
        </w:tc>
        <w:tc>
          <w:tcPr>
            <w:tcW w:w="1134" w:type="dxa"/>
            <w:vAlign w:val="center"/>
          </w:tcPr>
          <w:p w:rsidR="00BE33C1" w:rsidRPr="0044720F" w:rsidRDefault="00BE33C1" w:rsidP="00246828">
            <w:pPr>
              <w:ind w:left="-108" w:right="-109"/>
              <w:jc w:val="center"/>
              <w:rPr>
                <w:color w:val="000000"/>
                <w:sz w:val="18"/>
                <w:szCs w:val="18"/>
              </w:rPr>
            </w:pPr>
            <w:r w:rsidRPr="0044720F">
              <w:rPr>
                <w:color w:val="000000"/>
                <w:sz w:val="18"/>
                <w:szCs w:val="18"/>
              </w:rPr>
              <w:t>кабельное, оптоволокно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rPr>
                <w:color w:val="000000"/>
                <w:lang w:val="en-US"/>
              </w:rPr>
            </w:pPr>
            <w:r w:rsidRPr="00732BAE">
              <w:rPr>
                <w:color w:val="000000"/>
              </w:rPr>
              <w:t xml:space="preserve">Количество </w:t>
            </w:r>
            <w:proofErr w:type="spellStart"/>
            <w:r w:rsidRPr="00732BAE">
              <w:rPr>
                <w:color w:val="000000"/>
                <w:lang w:val="en-US"/>
              </w:rPr>
              <w:t>lntranet</w:t>
            </w:r>
            <w:proofErr w:type="spellEnd"/>
            <w:r w:rsidRPr="00732BAE">
              <w:rPr>
                <w:color w:val="000000"/>
              </w:rPr>
              <w:t>-серверов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4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4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rPr>
                <w:color w:val="000000"/>
              </w:rPr>
            </w:pPr>
            <w:r w:rsidRPr="00732BAE">
              <w:rPr>
                <w:color w:val="000000"/>
              </w:rPr>
              <w:t>Количество локальных сетей в образовательном учреждении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2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3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6C441A" w:rsidRDefault="00BE33C1" w:rsidP="00246828">
            <w:pPr>
              <w:ind w:firstLine="284"/>
              <w:rPr>
                <w:color w:val="000000"/>
                <w:spacing w:val="3"/>
              </w:rPr>
            </w:pPr>
            <w:r w:rsidRPr="00732BAE">
              <w:rPr>
                <w:color w:val="000000"/>
                <w:spacing w:val="3"/>
              </w:rPr>
              <w:t>из них беспроводные</w:t>
            </w:r>
            <w:r>
              <w:rPr>
                <w:color w:val="000000"/>
                <w:spacing w:val="3"/>
              </w:rPr>
              <w:t xml:space="preserve"> (</w:t>
            </w:r>
            <w:proofErr w:type="spellStart"/>
            <w:r>
              <w:rPr>
                <w:color w:val="000000"/>
                <w:spacing w:val="3"/>
                <w:lang w:val="en-US"/>
              </w:rPr>
              <w:t>wi</w:t>
            </w:r>
            <w:proofErr w:type="spellEnd"/>
            <w:r w:rsidRPr="006C441A">
              <w:rPr>
                <w:color w:val="000000"/>
                <w:spacing w:val="3"/>
              </w:rPr>
              <w:t>-</w:t>
            </w:r>
            <w:r>
              <w:rPr>
                <w:color w:val="000000"/>
                <w:spacing w:val="3"/>
                <w:lang w:val="en-US"/>
              </w:rPr>
              <w:t>fi</w:t>
            </w:r>
            <w:r w:rsidRPr="006C441A">
              <w:rPr>
                <w:color w:val="000000"/>
                <w:spacing w:val="3"/>
              </w:rPr>
              <w:t>)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нет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нет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E33C1" w:rsidRPr="00732BAE" w:rsidTr="00246828">
        <w:trPr>
          <w:trHeight w:val="17"/>
        </w:trPr>
        <w:tc>
          <w:tcPr>
            <w:tcW w:w="9322" w:type="dxa"/>
            <w:gridSpan w:val="6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Техника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rPr>
                <w:color w:val="000000"/>
              </w:rPr>
            </w:pPr>
            <w:r w:rsidRPr="00732BAE">
              <w:rPr>
                <w:color w:val="000000"/>
              </w:rPr>
              <w:t xml:space="preserve">Количество единиц вычислительной техники </w:t>
            </w:r>
            <w:r w:rsidRPr="00732BAE">
              <w:rPr>
                <w:color w:val="000000"/>
                <w:spacing w:val="4"/>
              </w:rPr>
              <w:t>(компьютеров)</w:t>
            </w:r>
            <w:r w:rsidRPr="00732BAE">
              <w:rPr>
                <w:color w:val="000000"/>
              </w:rPr>
              <w:t xml:space="preserve"> всего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475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537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  <w:highlight w:val="yellow"/>
              </w:rPr>
            </w:pPr>
            <w:r w:rsidRPr="00732BAE">
              <w:rPr>
                <w:color w:val="000000"/>
              </w:rPr>
              <w:t>639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707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  <w:highlight w:val="yellow"/>
              </w:rPr>
            </w:pPr>
            <w:r w:rsidRPr="00864CD3">
              <w:rPr>
                <w:color w:val="000000"/>
              </w:rPr>
              <w:t>722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ind w:firstLine="284"/>
              <w:rPr>
                <w:color w:val="000000"/>
              </w:rPr>
            </w:pPr>
            <w:r w:rsidRPr="00732BAE">
              <w:rPr>
                <w:color w:val="000000"/>
                <w:spacing w:val="6"/>
              </w:rPr>
              <w:t>из них используется в учебном процессе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375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441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496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567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575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ind w:firstLine="284"/>
              <w:rPr>
                <w:color w:val="000000"/>
                <w:spacing w:val="6"/>
              </w:rPr>
            </w:pPr>
            <w:r w:rsidRPr="00732BAE">
              <w:rPr>
                <w:color w:val="000000"/>
                <w:spacing w:val="6"/>
              </w:rPr>
              <w:t>из них в составе локальных сетей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265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481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287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508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505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rPr>
                <w:color w:val="000000"/>
              </w:rPr>
            </w:pPr>
            <w:r w:rsidRPr="00732BAE">
              <w:rPr>
                <w:color w:val="000000"/>
              </w:rPr>
              <w:t xml:space="preserve">Общее количество единиц </w:t>
            </w:r>
            <w:r w:rsidRPr="00732BAE">
              <w:rPr>
                <w:color w:val="000000"/>
                <w:lang w:val="en-US"/>
              </w:rPr>
              <w:t>IBM</w:t>
            </w:r>
            <w:r w:rsidRPr="00732BAE">
              <w:rPr>
                <w:color w:val="000000"/>
              </w:rPr>
              <w:t xml:space="preserve"> </w:t>
            </w:r>
            <w:r w:rsidRPr="00732BAE">
              <w:rPr>
                <w:color w:val="000000"/>
                <w:lang w:val="en-US"/>
              </w:rPr>
              <w:t>PC</w:t>
            </w:r>
            <w:r w:rsidRPr="00732BAE">
              <w:rPr>
                <w:color w:val="000000"/>
              </w:rPr>
              <w:t>-совместимой вычислительной техники всего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521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587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689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757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772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ind w:left="284"/>
              <w:rPr>
                <w:color w:val="000000"/>
              </w:rPr>
            </w:pPr>
            <w:r w:rsidRPr="00732BAE">
              <w:rPr>
                <w:color w:val="000000"/>
              </w:rPr>
              <w:t>из них ноутбуки и другие портативные компьютеры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87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99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115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ind w:firstLine="284"/>
              <w:rPr>
                <w:color w:val="000000"/>
              </w:rPr>
            </w:pPr>
            <w:r w:rsidRPr="00732BAE">
              <w:rPr>
                <w:color w:val="000000"/>
                <w:spacing w:val="5"/>
              </w:rPr>
              <w:t>из них с 2-яд. проц. или 2-мя и более проц.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132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192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295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435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458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ind w:firstLine="284"/>
              <w:rPr>
                <w:color w:val="000000"/>
              </w:rPr>
            </w:pPr>
            <w:r w:rsidRPr="00732BAE">
              <w:rPr>
                <w:color w:val="000000"/>
                <w:spacing w:val="5"/>
              </w:rPr>
              <w:t>приобретено за последний год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37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96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105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ind w:firstLine="284"/>
              <w:rPr>
                <w:color w:val="000000"/>
                <w:spacing w:val="5"/>
              </w:rPr>
            </w:pPr>
            <w:r w:rsidRPr="00732BAE">
              <w:rPr>
                <w:color w:val="000000"/>
                <w:spacing w:val="5"/>
              </w:rPr>
              <w:t>из них доступных для тестирования студентов</w:t>
            </w:r>
          </w:p>
          <w:p w:rsidR="00BE33C1" w:rsidRPr="00732BAE" w:rsidRDefault="00BE33C1" w:rsidP="00246828">
            <w:pPr>
              <w:ind w:firstLine="284"/>
              <w:rPr>
                <w:color w:val="000000"/>
                <w:spacing w:val="5"/>
              </w:rPr>
            </w:pPr>
            <w:r w:rsidRPr="00732BAE">
              <w:rPr>
                <w:color w:val="000000"/>
                <w:spacing w:val="5"/>
              </w:rPr>
              <w:t xml:space="preserve">в режиме </w:t>
            </w:r>
            <w:r w:rsidRPr="00732BAE">
              <w:rPr>
                <w:color w:val="000000"/>
                <w:spacing w:val="5"/>
                <w:lang w:val="en-US"/>
              </w:rPr>
              <w:t>on</w:t>
            </w:r>
            <w:r w:rsidRPr="00732BAE">
              <w:rPr>
                <w:color w:val="000000"/>
                <w:spacing w:val="5"/>
              </w:rPr>
              <w:t>-</w:t>
            </w:r>
            <w:r w:rsidRPr="00732BAE">
              <w:rPr>
                <w:color w:val="000000"/>
                <w:spacing w:val="5"/>
                <w:lang w:val="en-US"/>
              </w:rPr>
              <w:t>line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111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142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188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ind w:firstLine="284"/>
              <w:rPr>
                <w:color w:val="000000"/>
                <w:spacing w:val="5"/>
                <w:lang w:val="en-US"/>
              </w:rPr>
            </w:pPr>
            <w:r w:rsidRPr="00732BAE">
              <w:rPr>
                <w:color w:val="000000"/>
                <w:spacing w:val="5"/>
              </w:rPr>
              <w:t>в режиме</w:t>
            </w:r>
            <w:r w:rsidRPr="00732BAE">
              <w:rPr>
                <w:color w:val="000000"/>
                <w:spacing w:val="5"/>
                <w:lang w:val="en-US"/>
              </w:rPr>
              <w:t xml:space="preserve"> off-line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111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183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217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shd w:val="clear" w:color="auto" w:fill="FFFFFF"/>
              <w:rPr>
                <w:color w:val="000000"/>
              </w:rPr>
            </w:pPr>
            <w:r w:rsidRPr="00732BAE">
              <w:rPr>
                <w:color w:val="000000"/>
              </w:rPr>
              <w:t xml:space="preserve">Количество </w:t>
            </w:r>
            <w:r w:rsidRPr="00732BAE">
              <w:rPr>
                <w:color w:val="000000"/>
                <w:spacing w:val="3"/>
              </w:rPr>
              <w:t>мультимедийных проекторов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69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77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87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shd w:val="clear" w:color="auto" w:fill="FFFFFF"/>
              <w:rPr>
                <w:color w:val="000000"/>
              </w:rPr>
            </w:pPr>
            <w:r w:rsidRPr="00732BAE">
              <w:rPr>
                <w:color w:val="000000"/>
              </w:rPr>
              <w:t xml:space="preserve">Количество компьютерных </w:t>
            </w:r>
            <w:r w:rsidRPr="00732BAE">
              <w:rPr>
                <w:color w:val="000000"/>
              </w:rPr>
              <w:lastRenderedPageBreak/>
              <w:t>классов всего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lastRenderedPageBreak/>
              <w:t>11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18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18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BE33C1" w:rsidRPr="00732BAE" w:rsidTr="00246828">
        <w:trPr>
          <w:trHeight w:val="17"/>
        </w:trPr>
        <w:tc>
          <w:tcPr>
            <w:tcW w:w="9322" w:type="dxa"/>
            <w:gridSpan w:val="6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  <w:spacing w:val="3"/>
              </w:rPr>
              <w:lastRenderedPageBreak/>
              <w:t>А</w:t>
            </w:r>
            <w:r w:rsidRPr="00732BAE">
              <w:rPr>
                <w:color w:val="000000"/>
              </w:rPr>
              <w:t>втоматиза</w:t>
            </w:r>
            <w:r>
              <w:rPr>
                <w:color w:val="000000"/>
              </w:rPr>
              <w:t>ци</w:t>
            </w:r>
            <w:r w:rsidRPr="00732BAE">
              <w:rPr>
                <w:color w:val="000000"/>
              </w:rPr>
              <w:t xml:space="preserve">я </w:t>
            </w:r>
            <w:r>
              <w:rPr>
                <w:color w:val="000000"/>
              </w:rPr>
              <w:t>управления учебным процессом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shd w:val="clear" w:color="auto" w:fill="FFFFFF"/>
              <w:rPr>
                <w:color w:val="000000"/>
                <w:spacing w:val="3"/>
              </w:rPr>
            </w:pPr>
            <w:r w:rsidRPr="00732BAE">
              <w:rPr>
                <w:color w:val="000000"/>
              </w:rPr>
              <w:t>Наличие автоматизированной информационной системы управления учебным процессом (да/нет)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ind w:left="284"/>
              <w:rPr>
                <w:color w:val="000000"/>
              </w:rPr>
            </w:pPr>
            <w:r w:rsidRPr="00732BAE">
              <w:rPr>
                <w:color w:val="000000"/>
              </w:rPr>
              <w:t>общее количество рабочих мест, подключенных к информационной системе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20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20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20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</w:t>
            </w:r>
          </w:p>
        </w:tc>
      </w:tr>
      <w:tr w:rsidR="00BE33C1" w:rsidRPr="00732BAE" w:rsidTr="00246828">
        <w:trPr>
          <w:trHeight w:val="17"/>
        </w:trPr>
        <w:tc>
          <w:tcPr>
            <w:tcW w:w="9322" w:type="dxa"/>
            <w:gridSpan w:val="6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Наличие специализированного программного обеспечения (да/нет)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ind w:left="33"/>
              <w:rPr>
                <w:color w:val="000000"/>
              </w:rPr>
            </w:pPr>
            <w:r w:rsidRPr="00732BAE">
              <w:rPr>
                <w:bCs/>
                <w:color w:val="000000"/>
              </w:rPr>
              <w:t>Обучающие компьютерные программы по отдельным предметам или темам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ind w:left="33"/>
              <w:rPr>
                <w:bCs/>
                <w:color w:val="000000"/>
              </w:rPr>
            </w:pPr>
            <w:r w:rsidRPr="00732BAE">
              <w:rPr>
                <w:bCs/>
                <w:color w:val="000000"/>
              </w:rPr>
              <w:t>Программы для компьютерного тестирования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ind w:left="33"/>
              <w:rPr>
                <w:bCs/>
                <w:color w:val="000000"/>
              </w:rPr>
            </w:pPr>
            <w:r w:rsidRPr="00732BAE">
              <w:rPr>
                <w:bCs/>
                <w:color w:val="000000"/>
              </w:rPr>
              <w:t>Электронные версии справочников, энциклопедий, словарей и т.п.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ind w:left="33"/>
              <w:rPr>
                <w:bCs/>
                <w:color w:val="000000"/>
              </w:rPr>
            </w:pPr>
            <w:r w:rsidRPr="00732BAE">
              <w:rPr>
                <w:bCs/>
                <w:color w:val="000000"/>
              </w:rPr>
              <w:t>Электронные версии учебных пособий по отдельным предметам или темам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ind w:left="33"/>
              <w:rPr>
                <w:bCs/>
                <w:color w:val="000000"/>
              </w:rPr>
            </w:pPr>
            <w:r w:rsidRPr="00732BAE">
              <w:rPr>
                <w:bCs/>
                <w:color w:val="000000"/>
              </w:rPr>
              <w:t>Электронные библиотечные системы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</w:tr>
      <w:tr w:rsidR="00BE33C1" w:rsidRPr="00732BAE" w:rsidTr="00246828">
        <w:trPr>
          <w:trHeight w:val="17"/>
        </w:trPr>
        <w:tc>
          <w:tcPr>
            <w:tcW w:w="3794" w:type="dxa"/>
          </w:tcPr>
          <w:p w:rsidR="00BE33C1" w:rsidRPr="00732BAE" w:rsidRDefault="00BE33C1" w:rsidP="00246828">
            <w:pPr>
              <w:ind w:left="33"/>
              <w:rPr>
                <w:bCs/>
                <w:color w:val="000000"/>
              </w:rPr>
            </w:pPr>
            <w:r w:rsidRPr="00732BAE">
              <w:rPr>
                <w:bCs/>
                <w:color w:val="000000"/>
              </w:rPr>
              <w:t>Специальные программные средства для научных исследований студентов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992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  <w:tc>
          <w:tcPr>
            <w:tcW w:w="1134" w:type="dxa"/>
            <w:vAlign w:val="center"/>
          </w:tcPr>
          <w:p w:rsidR="00BE33C1" w:rsidRPr="00732BAE" w:rsidRDefault="00BE33C1" w:rsidP="00246828">
            <w:pPr>
              <w:jc w:val="center"/>
              <w:rPr>
                <w:color w:val="000000"/>
              </w:rPr>
            </w:pPr>
            <w:r w:rsidRPr="00732BAE">
              <w:rPr>
                <w:color w:val="000000"/>
              </w:rPr>
              <w:t>Да</w:t>
            </w:r>
          </w:p>
        </w:tc>
      </w:tr>
    </w:tbl>
    <w:p w:rsidR="00BE33C1" w:rsidRDefault="00BE33C1" w:rsidP="00BE33C1">
      <w:pPr>
        <w:pStyle w:val="Default"/>
        <w:rPr>
          <w:rFonts w:ascii="Cambria" w:hAnsi="Cambria" w:cs="Cambria"/>
          <w:sz w:val="28"/>
          <w:szCs w:val="28"/>
        </w:rPr>
      </w:pPr>
    </w:p>
    <w:p w:rsidR="00102043" w:rsidRDefault="00102043"/>
    <w:sectPr w:rsidR="00102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743D6"/>
    <w:multiLevelType w:val="multilevel"/>
    <w:tmpl w:val="5484DB2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3C1"/>
    <w:rsid w:val="00102043"/>
    <w:rsid w:val="00BE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33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BE33C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E33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3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33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BE33C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E33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3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igma.ru/foto-video/fotogal/48-cpu/detail/358-pm304?tmpl=component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://www.igma.ru/foto-video/fotogal/48-cpu/detail/360-pm403?tmpl=component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A23D2-A099-4B54-9673-348171C98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799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Вавилов</dc:creator>
  <cp:lastModifiedBy>Вавилов</cp:lastModifiedBy>
  <cp:revision>1</cp:revision>
  <dcterms:created xsi:type="dcterms:W3CDTF">2017-04-06T10:36:00Z</dcterms:created>
  <dcterms:modified xsi:type="dcterms:W3CDTF">2017-04-06T10:43:00Z</dcterms:modified>
</cp:coreProperties>
</file>