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879F1" w:rsidRPr="001277EC" w:rsidRDefault="000879F1" w:rsidP="001277EC">
      <w:pPr>
        <w:pStyle w:val="a6"/>
        <w:spacing w:after="0"/>
        <w:jc w:val="center"/>
        <w:rPr>
          <w:b/>
          <w:spacing w:val="-8"/>
          <w:sz w:val="22"/>
          <w:szCs w:val="28"/>
        </w:rPr>
      </w:pPr>
      <w:r w:rsidRPr="001277EC">
        <w:rPr>
          <w:b/>
          <w:spacing w:val="-8"/>
          <w:sz w:val="22"/>
          <w:szCs w:val="28"/>
        </w:rPr>
        <w:t>Государственное бюджетное образовательное учреждение</w:t>
      </w:r>
      <w:r w:rsidR="001277EC">
        <w:rPr>
          <w:b/>
          <w:spacing w:val="-8"/>
          <w:sz w:val="22"/>
          <w:szCs w:val="28"/>
        </w:rPr>
        <w:t xml:space="preserve"> </w:t>
      </w:r>
      <w:r w:rsidRPr="001277EC">
        <w:rPr>
          <w:b/>
          <w:spacing w:val="-8"/>
          <w:sz w:val="22"/>
          <w:szCs w:val="28"/>
        </w:rPr>
        <w:t>высшего  профессионального образования</w:t>
      </w:r>
    </w:p>
    <w:p w:rsidR="000879F1" w:rsidRPr="001277EC" w:rsidRDefault="000879F1" w:rsidP="001277EC">
      <w:pPr>
        <w:pStyle w:val="a6"/>
        <w:spacing w:after="0"/>
        <w:jc w:val="center"/>
        <w:rPr>
          <w:b/>
          <w:spacing w:val="-8"/>
          <w:sz w:val="22"/>
          <w:szCs w:val="28"/>
        </w:rPr>
      </w:pPr>
      <w:r w:rsidRPr="001277EC">
        <w:rPr>
          <w:b/>
          <w:spacing w:val="-8"/>
          <w:sz w:val="22"/>
          <w:szCs w:val="28"/>
        </w:rPr>
        <w:t>«Ижевская  государственная медицинская  академия»</w:t>
      </w:r>
    </w:p>
    <w:p w:rsidR="000879F1" w:rsidRPr="001277EC" w:rsidRDefault="000879F1" w:rsidP="001277EC">
      <w:pPr>
        <w:jc w:val="center"/>
        <w:rPr>
          <w:b/>
          <w:sz w:val="22"/>
          <w:szCs w:val="28"/>
        </w:rPr>
      </w:pPr>
      <w:r w:rsidRPr="001277EC">
        <w:rPr>
          <w:b/>
          <w:sz w:val="22"/>
        </w:rPr>
        <w:t xml:space="preserve">Кафедра </w:t>
      </w:r>
      <w:r w:rsidR="00C92BCA" w:rsidRPr="001277EC">
        <w:rPr>
          <w:b/>
          <w:sz w:val="22"/>
          <w:szCs w:val="28"/>
        </w:rPr>
        <w:t>внутренних болезней с курсами лучевых методов диагностики и лечения, ВПТ</w:t>
      </w:r>
    </w:p>
    <w:p w:rsidR="000879F1" w:rsidRPr="001277EC" w:rsidRDefault="000879F1" w:rsidP="001277EC">
      <w:pPr>
        <w:jc w:val="center"/>
        <w:rPr>
          <w:b/>
          <w:sz w:val="22"/>
          <w:szCs w:val="28"/>
          <w:vertAlign w:val="superscript"/>
        </w:rPr>
      </w:pPr>
    </w:p>
    <w:p w:rsidR="000879F1" w:rsidRDefault="000879F1" w:rsidP="00944B0B">
      <w:pPr>
        <w:pStyle w:val="40"/>
        <w:jc w:val="center"/>
        <w:rPr>
          <w:b w:val="0"/>
          <w:sz w:val="28"/>
        </w:rPr>
      </w:pPr>
    </w:p>
    <w:p w:rsidR="000879F1" w:rsidRDefault="000879F1" w:rsidP="00944B0B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0879F1" w:rsidRPr="00532202" w:rsidRDefault="000879F1" w:rsidP="00944B0B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Вопросы для собеседования</w:t>
      </w:r>
    </w:p>
    <w:p w:rsidR="000879F1" w:rsidRDefault="000879F1" w:rsidP="000879F1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0879F1" w:rsidRPr="00FD0903" w:rsidRDefault="000879F1" w:rsidP="000879F1">
      <w:pPr>
        <w:ind w:left="100"/>
        <w:jc w:val="center"/>
        <w:rPr>
          <w:sz w:val="28"/>
          <w:szCs w:val="28"/>
          <w:u w:val="single"/>
        </w:rPr>
      </w:pPr>
      <w:r w:rsidRPr="00B460A2">
        <w:rPr>
          <w:sz w:val="28"/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 w:rsidR="00C92BCA" w:rsidRPr="00FD0903">
        <w:rPr>
          <w:sz w:val="28"/>
          <w:szCs w:val="28"/>
          <w:u w:val="single"/>
        </w:rPr>
        <w:t>производственная практика по терапии (помощник врач</w:t>
      </w:r>
      <w:r w:rsidR="00FD0903" w:rsidRPr="00FD0903">
        <w:rPr>
          <w:sz w:val="28"/>
          <w:szCs w:val="28"/>
          <w:u w:val="single"/>
        </w:rPr>
        <w:t>а)</w:t>
      </w:r>
    </w:p>
    <w:p w:rsidR="00FE64C2" w:rsidRDefault="00FE64C2" w:rsidP="00FE64C2">
      <w:pPr>
        <w:ind w:left="100"/>
        <w:rPr>
          <w:sz w:val="28"/>
          <w:szCs w:val="28"/>
          <w:vertAlign w:val="superscript"/>
        </w:rPr>
      </w:pP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Диагностика инфаркта миокарда</w:t>
      </w:r>
      <w:r>
        <w:rPr>
          <w:sz w:val="28"/>
        </w:rPr>
        <w:t xml:space="preserve"> (острого, подострого, ПИКС)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Диагностика миокардита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Диагностика пневмоний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Диагностика бронхиальной астмы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Диагностика хронического пиелонефрита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 xml:space="preserve">Диагностика </w:t>
      </w:r>
      <w:r>
        <w:rPr>
          <w:sz w:val="28"/>
        </w:rPr>
        <w:t>острого почечного повреждения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 xml:space="preserve">Диагностика хронической </w:t>
      </w:r>
      <w:r>
        <w:rPr>
          <w:sz w:val="28"/>
        </w:rPr>
        <w:t>болезни почек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Диагностика ревматоидного </w:t>
      </w:r>
      <w:r w:rsidRPr="00B9113F">
        <w:rPr>
          <w:sz w:val="28"/>
        </w:rPr>
        <w:t>артрита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Диагностика остеоартроза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Диагностика цирроза печени</w:t>
      </w:r>
    </w:p>
    <w:p w:rsidR="00C92BCA" w:rsidRPr="005F2279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Диагностика язвенной болезни желудка и 12-персной кишки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Диагностика ГЭРБ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Диагностика анемии (железодефицитной, </w:t>
      </w:r>
      <w:r w:rsidRPr="0086625E">
        <w:rPr>
          <w:sz w:val="28"/>
        </w:rPr>
        <w:t>В</w:t>
      </w:r>
      <w:r w:rsidRPr="0086625E">
        <w:rPr>
          <w:sz w:val="28"/>
          <w:vertAlign w:val="subscript"/>
        </w:rPr>
        <w:t>12</w:t>
      </w:r>
      <w:r>
        <w:rPr>
          <w:sz w:val="28"/>
        </w:rPr>
        <w:t>-</w:t>
      </w:r>
      <w:r w:rsidRPr="0086625E">
        <w:rPr>
          <w:sz w:val="28"/>
        </w:rPr>
        <w:t>фолиеводефицитной</w:t>
      </w:r>
      <w:r>
        <w:rPr>
          <w:sz w:val="28"/>
        </w:rPr>
        <w:t>, гемолитической, постгеморрогической)</w:t>
      </w:r>
    </w:p>
    <w:p w:rsidR="00C92BCA" w:rsidRPr="006D5CD9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Лечение внебольничной</w:t>
      </w:r>
      <w:r w:rsidRPr="00B9113F">
        <w:rPr>
          <w:sz w:val="28"/>
        </w:rPr>
        <w:t xml:space="preserve"> пневмонии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Принципы терапии ХОБЛ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бронхиальной астмы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миокардита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 xml:space="preserve">Лечение, реабилитация больных </w:t>
      </w:r>
      <w:r>
        <w:rPr>
          <w:sz w:val="28"/>
        </w:rPr>
        <w:t xml:space="preserve">с </w:t>
      </w:r>
      <w:r w:rsidRPr="00B9113F">
        <w:rPr>
          <w:sz w:val="28"/>
        </w:rPr>
        <w:t>инфарктом миокарда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хронического пиелонефрита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Принципы лечения</w:t>
      </w:r>
      <w:r w:rsidRPr="00B9113F">
        <w:rPr>
          <w:sz w:val="28"/>
        </w:rPr>
        <w:t xml:space="preserve"> </w:t>
      </w:r>
      <w:r>
        <w:rPr>
          <w:sz w:val="28"/>
        </w:rPr>
        <w:t>острого почечного повреждения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Стратегия лечения при хронической болезни почек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хронического гастрита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хронического холецистита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хронического панкреатита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хронического колита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язвенной болезни</w:t>
      </w:r>
      <w:r>
        <w:rPr>
          <w:sz w:val="28"/>
        </w:rPr>
        <w:t xml:space="preserve"> желудка и 12-персной кишки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цирроза печени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Лечение ГЭРБ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Лечение ревматоидного </w:t>
      </w:r>
      <w:r w:rsidRPr="00B9113F">
        <w:rPr>
          <w:sz w:val="28"/>
        </w:rPr>
        <w:t>артрита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Лечение остеоартроза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Лечение анемии (железодефицитной, </w:t>
      </w:r>
      <w:r w:rsidRPr="0086625E">
        <w:rPr>
          <w:sz w:val="28"/>
        </w:rPr>
        <w:t>В</w:t>
      </w:r>
      <w:r w:rsidRPr="0086625E">
        <w:rPr>
          <w:sz w:val="28"/>
          <w:vertAlign w:val="subscript"/>
        </w:rPr>
        <w:t>12</w:t>
      </w:r>
      <w:r>
        <w:rPr>
          <w:sz w:val="28"/>
        </w:rPr>
        <w:t>-</w:t>
      </w:r>
      <w:r w:rsidRPr="0086625E">
        <w:rPr>
          <w:sz w:val="28"/>
        </w:rPr>
        <w:t>фолиеводефицитной</w:t>
      </w:r>
      <w:r>
        <w:rPr>
          <w:sz w:val="28"/>
        </w:rPr>
        <w:t>, гемолитической, постгеморрогической)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терапия приступа бронхиальной астмы, астматического статуса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lastRenderedPageBreak/>
        <w:t>Неотложная помощь при отеке Квинке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Неотложная помощь при </w:t>
      </w:r>
      <w:r w:rsidRPr="00B9113F">
        <w:rPr>
          <w:sz w:val="28"/>
        </w:rPr>
        <w:t>анафилактическом шоке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Ургентная терапия отека легких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Ургентная терапия кардиогенного шока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 xml:space="preserve">Неотложная терапия при </w:t>
      </w:r>
      <w:r w:rsidRPr="00B9113F">
        <w:rPr>
          <w:sz w:val="28"/>
        </w:rPr>
        <w:t xml:space="preserve">параксизмальной </w:t>
      </w:r>
      <w:r>
        <w:rPr>
          <w:sz w:val="28"/>
        </w:rPr>
        <w:t xml:space="preserve">желудочковой </w:t>
      </w:r>
      <w:r w:rsidRPr="00B9113F">
        <w:rPr>
          <w:sz w:val="28"/>
        </w:rPr>
        <w:t>тахикардии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терапия при пароксизме фибрилляции, трепетании предсердий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Неотложная помощь при гипертоническом кризе</w:t>
      </w:r>
      <w:r>
        <w:rPr>
          <w:sz w:val="28"/>
        </w:rPr>
        <w:t xml:space="preserve"> 1 и 2 типа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помощь при осложнённом гипертоническом кризе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Ургентная терапия при отравлении ФОВ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Неотложная помощь при отравлении кислотами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Неотложная помощь при отравлении окисью углерода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Неотложная помощь при отравлении грибами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</w:t>
      </w:r>
      <w:r>
        <w:rPr>
          <w:sz w:val="28"/>
        </w:rPr>
        <w:t>ложная помощь при отравлении этанолом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</w:t>
      </w:r>
      <w:r>
        <w:rPr>
          <w:sz w:val="28"/>
        </w:rPr>
        <w:t>я помощь при отравлении суррогатами этанола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</w:t>
      </w:r>
      <w:r>
        <w:rPr>
          <w:sz w:val="28"/>
        </w:rPr>
        <w:t>я помощь при отравлении барбитуратами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</w:t>
      </w:r>
      <w:r>
        <w:rPr>
          <w:sz w:val="28"/>
        </w:rPr>
        <w:t>я помощь при отравлении «спайсами»</w:t>
      </w:r>
    </w:p>
    <w:p w:rsidR="00C92BCA" w:rsidRPr="00724E58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Неотложна</w:t>
      </w:r>
      <w:r>
        <w:rPr>
          <w:sz w:val="28"/>
        </w:rPr>
        <w:t>я помощь при укусах ядовитых змей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помощь при легочном кровотечении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помощи при</w:t>
      </w:r>
      <w:r w:rsidRPr="00B9113F">
        <w:rPr>
          <w:sz w:val="28"/>
        </w:rPr>
        <w:t xml:space="preserve"> желудочном кровотечении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Лечение гипергликемической</w:t>
      </w:r>
      <w:r w:rsidRPr="00B9113F">
        <w:rPr>
          <w:sz w:val="28"/>
        </w:rPr>
        <w:t xml:space="preserve"> комы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>Лечение гипогликемической комы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Лечение кетоацидотической комы</w:t>
      </w:r>
    </w:p>
    <w:p w:rsidR="00C92BCA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 w:rsidRPr="00B9113F">
        <w:rPr>
          <w:sz w:val="28"/>
        </w:rPr>
        <w:t xml:space="preserve">Неотложная терапия </w:t>
      </w:r>
      <w:r>
        <w:rPr>
          <w:sz w:val="28"/>
        </w:rPr>
        <w:t xml:space="preserve">почечной </w:t>
      </w:r>
      <w:r w:rsidRPr="00B9113F">
        <w:rPr>
          <w:sz w:val="28"/>
        </w:rPr>
        <w:t>колик</w:t>
      </w:r>
      <w:r>
        <w:rPr>
          <w:sz w:val="28"/>
        </w:rPr>
        <w:t>и</w:t>
      </w:r>
      <w:r w:rsidRPr="00B9113F">
        <w:rPr>
          <w:sz w:val="28"/>
        </w:rPr>
        <w:t xml:space="preserve"> </w:t>
      </w:r>
    </w:p>
    <w:p w:rsidR="00C92BCA" w:rsidRPr="00B9113F" w:rsidRDefault="00C92BCA" w:rsidP="00C92BCA">
      <w:pPr>
        <w:numPr>
          <w:ilvl w:val="0"/>
          <w:numId w:val="2"/>
        </w:numPr>
        <w:ind w:right="284"/>
        <w:jc w:val="both"/>
        <w:rPr>
          <w:sz w:val="28"/>
        </w:rPr>
      </w:pPr>
      <w:r>
        <w:rPr>
          <w:sz w:val="28"/>
        </w:rPr>
        <w:t>Неотложная терапия печёночной колики</w:t>
      </w:r>
    </w:p>
    <w:sectPr w:rsidR="00C92BCA" w:rsidRPr="00B9113F" w:rsidSect="00F7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641" w:rsidRDefault="00F90641" w:rsidP="00FB72C1">
      <w:r>
        <w:separator/>
      </w:r>
    </w:p>
  </w:endnote>
  <w:endnote w:type="continuationSeparator" w:id="1">
    <w:p w:rsidR="00F90641" w:rsidRDefault="00F90641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641" w:rsidRDefault="00F90641" w:rsidP="00FB72C1">
      <w:r>
        <w:separator/>
      </w:r>
    </w:p>
  </w:footnote>
  <w:footnote w:type="continuationSeparator" w:id="1">
    <w:p w:rsidR="00F90641" w:rsidRDefault="00F90641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3E2F"/>
    <w:multiLevelType w:val="multilevel"/>
    <w:tmpl w:val="B67E9AB8"/>
    <w:styleLink w:val="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C126B"/>
    <w:multiLevelType w:val="multilevel"/>
    <w:tmpl w:val="73C268E8"/>
    <w:numStyleLink w:val="2"/>
  </w:abstractNum>
  <w:abstractNum w:abstractNumId="2">
    <w:nsid w:val="11466133"/>
    <w:multiLevelType w:val="hybridMultilevel"/>
    <w:tmpl w:val="5D0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1C8"/>
    <w:multiLevelType w:val="hybridMultilevel"/>
    <w:tmpl w:val="DAC2CB34"/>
    <w:lvl w:ilvl="0" w:tplc="00C25C76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A866C496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13678"/>
    <w:multiLevelType w:val="multilevel"/>
    <w:tmpl w:val="3E5015BC"/>
    <w:styleLink w:val="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7091F"/>
    <w:multiLevelType w:val="hybridMultilevel"/>
    <w:tmpl w:val="3E5015BC"/>
    <w:lvl w:ilvl="0" w:tplc="27206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7">
    <w:nsid w:val="3151231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00678FE"/>
    <w:multiLevelType w:val="hybridMultilevel"/>
    <w:tmpl w:val="60507C74"/>
    <w:lvl w:ilvl="0" w:tplc="4CA81D5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E6D83"/>
    <w:multiLevelType w:val="multilevel"/>
    <w:tmpl w:val="0419001D"/>
    <w:numStyleLink w:val="3"/>
  </w:abstractNum>
  <w:abstractNum w:abstractNumId="10">
    <w:nsid w:val="441A4D29"/>
    <w:multiLevelType w:val="multilevel"/>
    <w:tmpl w:val="0419001D"/>
    <w:numStyleLink w:val="1"/>
  </w:abstractNum>
  <w:abstractNum w:abstractNumId="11">
    <w:nsid w:val="5AB178DB"/>
    <w:multiLevelType w:val="hybridMultilevel"/>
    <w:tmpl w:val="60507C74"/>
    <w:lvl w:ilvl="0" w:tplc="4CA81D5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8832CD"/>
    <w:multiLevelType w:val="hybridMultilevel"/>
    <w:tmpl w:val="2DB287CA"/>
    <w:lvl w:ilvl="0" w:tplc="CB866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3198D"/>
    <w:multiLevelType w:val="multilevel"/>
    <w:tmpl w:val="3E5015BC"/>
    <w:numStyleLink w:val="5"/>
  </w:abstractNum>
  <w:abstractNum w:abstractNumId="14">
    <w:nsid w:val="652C033E"/>
    <w:multiLevelType w:val="multilevel"/>
    <w:tmpl w:val="73C268E8"/>
    <w:styleLink w:val="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02489"/>
    <w:multiLevelType w:val="hybridMultilevel"/>
    <w:tmpl w:val="668691C6"/>
    <w:lvl w:ilvl="0" w:tplc="EA64B3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6027D81"/>
    <w:multiLevelType w:val="hybridMultilevel"/>
    <w:tmpl w:val="2F8A2F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54E5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9EB6F92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FCC171D"/>
    <w:multiLevelType w:val="multilevel"/>
    <w:tmpl w:val="B67E9AB8"/>
    <w:numStyleLink w:val="6"/>
  </w:abstractNum>
  <w:num w:numId="1">
    <w:abstractNumId w:val="6"/>
  </w:num>
  <w:num w:numId="2">
    <w:abstractNumId w:val="15"/>
  </w:num>
  <w:num w:numId="3">
    <w:abstractNumId w:val="3"/>
  </w:num>
  <w:num w:numId="4">
    <w:abstractNumId w:val="5"/>
  </w:num>
  <w:num w:numId="5">
    <w:abstractNumId w:val="16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8"/>
  </w:num>
  <w:num w:numId="11">
    <w:abstractNumId w:val="18"/>
  </w:num>
  <w:num w:numId="12">
    <w:abstractNumId w:val="10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</w:rPr>
      </w:lvl>
    </w:lvlOverride>
  </w:num>
  <w:num w:numId="13">
    <w:abstractNumId w:val="14"/>
  </w:num>
  <w:num w:numId="14">
    <w:abstractNumId w:val="7"/>
  </w:num>
  <w:num w:numId="15">
    <w:abstractNumId w:val="9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</w:rPr>
      </w:lvl>
    </w:lvlOverride>
  </w:num>
  <w:num w:numId="16">
    <w:abstractNumId w:val="17"/>
  </w:num>
  <w:num w:numId="17">
    <w:abstractNumId w:val="4"/>
  </w:num>
  <w:num w:numId="18">
    <w:abstractNumId w:val="13"/>
  </w:num>
  <w:num w:numId="19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russianLower"/>
        <w:lvlText w:val="%2."/>
        <w:lvlJc w:val="left"/>
        <w:pPr>
          <w:ind w:left="1440" w:hanging="360"/>
        </w:pPr>
        <w:rPr>
          <w:vertAlign w:val="baseline"/>
        </w:rPr>
      </w:lvl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01EC1"/>
    <w:rsid w:val="00026B9F"/>
    <w:rsid w:val="000451DE"/>
    <w:rsid w:val="00056BA0"/>
    <w:rsid w:val="000879F1"/>
    <w:rsid w:val="000950B7"/>
    <w:rsid w:val="000C0A20"/>
    <w:rsid w:val="000C2251"/>
    <w:rsid w:val="000C3BD4"/>
    <w:rsid w:val="000D4EE2"/>
    <w:rsid w:val="00105FFD"/>
    <w:rsid w:val="001277EC"/>
    <w:rsid w:val="00152D93"/>
    <w:rsid w:val="001540DB"/>
    <w:rsid w:val="001854D3"/>
    <w:rsid w:val="0019560C"/>
    <w:rsid w:val="001B3C40"/>
    <w:rsid w:val="001C2CF0"/>
    <w:rsid w:val="001C323D"/>
    <w:rsid w:val="001C3248"/>
    <w:rsid w:val="001F55C8"/>
    <w:rsid w:val="00215D4A"/>
    <w:rsid w:val="0025308D"/>
    <w:rsid w:val="0029229F"/>
    <w:rsid w:val="002B1BAC"/>
    <w:rsid w:val="002F75AC"/>
    <w:rsid w:val="00351398"/>
    <w:rsid w:val="00357211"/>
    <w:rsid w:val="0036484A"/>
    <w:rsid w:val="00375756"/>
    <w:rsid w:val="003A36CB"/>
    <w:rsid w:val="003A6C81"/>
    <w:rsid w:val="003D291A"/>
    <w:rsid w:val="00433A04"/>
    <w:rsid w:val="0046282F"/>
    <w:rsid w:val="00477D4E"/>
    <w:rsid w:val="004A03E8"/>
    <w:rsid w:val="00502ADE"/>
    <w:rsid w:val="00511F4D"/>
    <w:rsid w:val="00556456"/>
    <w:rsid w:val="00592B29"/>
    <w:rsid w:val="00593C19"/>
    <w:rsid w:val="00596583"/>
    <w:rsid w:val="00596C22"/>
    <w:rsid w:val="005C17CD"/>
    <w:rsid w:val="00604791"/>
    <w:rsid w:val="006170F6"/>
    <w:rsid w:val="00657AF2"/>
    <w:rsid w:val="006800A5"/>
    <w:rsid w:val="00693314"/>
    <w:rsid w:val="006B7B75"/>
    <w:rsid w:val="0072460B"/>
    <w:rsid w:val="0073129E"/>
    <w:rsid w:val="007431AE"/>
    <w:rsid w:val="00750635"/>
    <w:rsid w:val="007523AA"/>
    <w:rsid w:val="00762E92"/>
    <w:rsid w:val="007801D6"/>
    <w:rsid w:val="0079653B"/>
    <w:rsid w:val="007A12AF"/>
    <w:rsid w:val="007B1D50"/>
    <w:rsid w:val="007C5302"/>
    <w:rsid w:val="007C793B"/>
    <w:rsid w:val="007D2933"/>
    <w:rsid w:val="007D4F60"/>
    <w:rsid w:val="007F59C5"/>
    <w:rsid w:val="00802C4A"/>
    <w:rsid w:val="008051C9"/>
    <w:rsid w:val="008319B4"/>
    <w:rsid w:val="00843D6D"/>
    <w:rsid w:val="00864663"/>
    <w:rsid w:val="008734E6"/>
    <w:rsid w:val="0088113F"/>
    <w:rsid w:val="00886EA0"/>
    <w:rsid w:val="00902EE1"/>
    <w:rsid w:val="00925E68"/>
    <w:rsid w:val="009263AA"/>
    <w:rsid w:val="009263E8"/>
    <w:rsid w:val="00944B0B"/>
    <w:rsid w:val="00945F74"/>
    <w:rsid w:val="0096641D"/>
    <w:rsid w:val="0097573B"/>
    <w:rsid w:val="009B0E54"/>
    <w:rsid w:val="009B65AD"/>
    <w:rsid w:val="009C661E"/>
    <w:rsid w:val="009D194D"/>
    <w:rsid w:val="00A03683"/>
    <w:rsid w:val="00A17406"/>
    <w:rsid w:val="00A20049"/>
    <w:rsid w:val="00A277AB"/>
    <w:rsid w:val="00A37E42"/>
    <w:rsid w:val="00A7664C"/>
    <w:rsid w:val="00A86BB5"/>
    <w:rsid w:val="00AB0564"/>
    <w:rsid w:val="00AB5595"/>
    <w:rsid w:val="00AD620E"/>
    <w:rsid w:val="00AE7451"/>
    <w:rsid w:val="00AF553E"/>
    <w:rsid w:val="00B000C1"/>
    <w:rsid w:val="00B226BA"/>
    <w:rsid w:val="00B5713F"/>
    <w:rsid w:val="00B86B18"/>
    <w:rsid w:val="00B904CE"/>
    <w:rsid w:val="00B91793"/>
    <w:rsid w:val="00BE2A4B"/>
    <w:rsid w:val="00BE6C3B"/>
    <w:rsid w:val="00C372B4"/>
    <w:rsid w:val="00C60C46"/>
    <w:rsid w:val="00C737EF"/>
    <w:rsid w:val="00C848A3"/>
    <w:rsid w:val="00C92BCA"/>
    <w:rsid w:val="00CD4E98"/>
    <w:rsid w:val="00D02AC0"/>
    <w:rsid w:val="00D038C4"/>
    <w:rsid w:val="00D1201C"/>
    <w:rsid w:val="00D229FA"/>
    <w:rsid w:val="00D2517A"/>
    <w:rsid w:val="00D44DFC"/>
    <w:rsid w:val="00D634F3"/>
    <w:rsid w:val="00D76BF7"/>
    <w:rsid w:val="00E34F96"/>
    <w:rsid w:val="00E35C1D"/>
    <w:rsid w:val="00E542B8"/>
    <w:rsid w:val="00E828D6"/>
    <w:rsid w:val="00EA2D93"/>
    <w:rsid w:val="00EB3455"/>
    <w:rsid w:val="00ED2F06"/>
    <w:rsid w:val="00EE339A"/>
    <w:rsid w:val="00F04F47"/>
    <w:rsid w:val="00F1131B"/>
    <w:rsid w:val="00F21D21"/>
    <w:rsid w:val="00F30182"/>
    <w:rsid w:val="00F60808"/>
    <w:rsid w:val="00F76EC5"/>
    <w:rsid w:val="00F84440"/>
    <w:rsid w:val="00F90641"/>
    <w:rsid w:val="00F97A64"/>
    <w:rsid w:val="00FB72C1"/>
    <w:rsid w:val="00FD0903"/>
    <w:rsid w:val="00FE64C2"/>
    <w:rsid w:val="00FF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0">
    <w:name w:val="heading 4"/>
    <w:basedOn w:val="a"/>
    <w:next w:val="a"/>
    <w:link w:val="41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Заголовок 4 Знак"/>
    <w:basedOn w:val="a0"/>
    <w:link w:val="40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  <w:style w:type="character" w:customStyle="1" w:styleId="apple-converted-space">
    <w:name w:val="apple-converted-space"/>
    <w:basedOn w:val="a0"/>
    <w:rsid w:val="00E34F96"/>
  </w:style>
  <w:style w:type="paragraph" w:styleId="ab">
    <w:name w:val="List Paragraph"/>
    <w:basedOn w:val="a"/>
    <w:uiPriority w:val="34"/>
    <w:qFormat/>
    <w:rsid w:val="00511F4D"/>
    <w:pPr>
      <w:ind w:left="720"/>
      <w:contextualSpacing/>
    </w:pPr>
  </w:style>
  <w:style w:type="numbering" w:customStyle="1" w:styleId="1">
    <w:name w:val="Стиль1"/>
    <w:uiPriority w:val="99"/>
    <w:rsid w:val="00D229FA"/>
    <w:pPr>
      <w:numPr>
        <w:numId w:val="11"/>
      </w:numPr>
    </w:pPr>
  </w:style>
  <w:style w:type="numbering" w:customStyle="1" w:styleId="2">
    <w:name w:val="Стиль2"/>
    <w:uiPriority w:val="99"/>
    <w:rsid w:val="00D229FA"/>
    <w:pPr>
      <w:numPr>
        <w:numId w:val="13"/>
      </w:numPr>
    </w:pPr>
  </w:style>
  <w:style w:type="numbering" w:customStyle="1" w:styleId="3">
    <w:name w:val="Стиль3"/>
    <w:uiPriority w:val="99"/>
    <w:rsid w:val="00D229FA"/>
    <w:pPr>
      <w:numPr>
        <w:numId w:val="14"/>
      </w:numPr>
    </w:pPr>
  </w:style>
  <w:style w:type="numbering" w:customStyle="1" w:styleId="4">
    <w:name w:val="Стиль4"/>
    <w:uiPriority w:val="99"/>
    <w:rsid w:val="00D229FA"/>
    <w:pPr>
      <w:numPr>
        <w:numId w:val="16"/>
      </w:numPr>
    </w:pPr>
  </w:style>
  <w:style w:type="numbering" w:customStyle="1" w:styleId="5">
    <w:name w:val="Стиль5"/>
    <w:uiPriority w:val="99"/>
    <w:rsid w:val="007431AE"/>
    <w:pPr>
      <w:numPr>
        <w:numId w:val="17"/>
      </w:numPr>
    </w:pPr>
  </w:style>
  <w:style w:type="numbering" w:customStyle="1" w:styleId="6">
    <w:name w:val="Стиль6"/>
    <w:uiPriority w:val="99"/>
    <w:rsid w:val="007431AE"/>
    <w:pPr>
      <w:numPr>
        <w:numId w:val="20"/>
      </w:numPr>
    </w:pPr>
  </w:style>
  <w:style w:type="character" w:styleId="ac">
    <w:name w:val="Hyperlink"/>
    <w:basedOn w:val="a0"/>
    <w:uiPriority w:val="99"/>
    <w:unhideWhenUsed/>
    <w:rsid w:val="009C6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8F6E-4BD9-422D-B4B0-8C54165B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2</cp:revision>
  <dcterms:created xsi:type="dcterms:W3CDTF">2015-12-24T08:12:00Z</dcterms:created>
  <dcterms:modified xsi:type="dcterms:W3CDTF">2015-12-24T08:12:00Z</dcterms:modified>
</cp:coreProperties>
</file>